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center"/>
        <w:rPr>
          <w:rFonts w:ascii="方正小标宋简体" w:hAnsi="宋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</w:rPr>
        <w:t>工伤职工伤残待遇核定表</w:t>
      </w:r>
    </w:p>
    <w:p>
      <w:pPr>
        <w:widowControl/>
        <w:spacing w:line="580" w:lineRule="exact"/>
        <w:jc w:val="center"/>
        <w:rPr>
          <w:rFonts w:ascii="方正小标宋简体" w:hAnsi="宋体" w:eastAsia="方正小标宋简体"/>
          <w:color w:val="000000"/>
          <w:kern w:val="0"/>
          <w:sz w:val="44"/>
          <w:szCs w:val="44"/>
        </w:rPr>
      </w:pPr>
    </w:p>
    <w:p>
      <w:pPr>
        <w:widowControl/>
        <w:spacing w:line="400" w:lineRule="exac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>单位名称（章）：</w:t>
      </w:r>
      <w:r>
        <w:rPr>
          <w:rFonts w:ascii="仿宋_GB2312" w:hAnsi="宋体" w:eastAsia="仿宋_GB2312" w:cs="仿宋_GB2312"/>
          <w:color w:val="000000"/>
          <w:kern w:val="0"/>
          <w:sz w:val="28"/>
          <w:szCs w:val="28"/>
        </w:rPr>
        <w:t xml:space="preserve">        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>单位编号：</w:t>
      </w:r>
      <w:r>
        <w:rPr>
          <w:rFonts w:ascii="仿宋_GB2312" w:hAnsi="宋体" w:eastAsia="仿宋_GB2312" w:cs="仿宋_GB2312"/>
          <w:color w:val="000000"/>
          <w:kern w:val="0"/>
          <w:sz w:val="28"/>
          <w:szCs w:val="28"/>
        </w:rPr>
        <w:t xml:space="preserve">            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>单位：元</w:t>
      </w:r>
    </w:p>
    <w:tbl>
      <w:tblPr>
        <w:tblStyle w:val="5"/>
        <w:tblW w:w="88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680"/>
        <w:gridCol w:w="868"/>
        <w:gridCol w:w="798"/>
        <w:gridCol w:w="124"/>
        <w:gridCol w:w="1121"/>
        <w:gridCol w:w="322"/>
        <w:gridCol w:w="459"/>
        <w:gridCol w:w="284"/>
        <w:gridCol w:w="285"/>
        <w:gridCol w:w="602"/>
        <w:gridCol w:w="7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7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身份证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号码</w:t>
            </w: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性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56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龄</w:t>
            </w:r>
          </w:p>
        </w:tc>
        <w:tc>
          <w:tcPr>
            <w:tcW w:w="783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工伤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劳动能力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鉴定时间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伤残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等级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护理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等级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上年度职工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月平均工资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当地最低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工资标准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伤残津贴计发比例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生活护理费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计发比例</w:t>
            </w:r>
          </w:p>
        </w:tc>
        <w:tc>
          <w:tcPr>
            <w:tcW w:w="24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一次性伤残补助金计发月数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一次性工伤医疗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补助金计发月数</w:t>
            </w:r>
          </w:p>
        </w:tc>
        <w:tc>
          <w:tcPr>
            <w:tcW w:w="24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本人工资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解除（终止）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劳动关系时间</w:t>
            </w:r>
          </w:p>
        </w:tc>
        <w:tc>
          <w:tcPr>
            <w:tcW w:w="2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退休时间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基本养老金</w:t>
            </w:r>
          </w:p>
        </w:tc>
        <w:tc>
          <w:tcPr>
            <w:tcW w:w="2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804" w:type="dxa"/>
            <w:gridSpan w:val="12"/>
            <w:tcBorders>
              <w:top w:val="single" w:color="auto" w:sz="4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伤残待遇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伤残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津贴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生活护理费</w:t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一次性伤残补助金</w:t>
            </w:r>
          </w:p>
        </w:tc>
        <w:tc>
          <w:tcPr>
            <w:tcW w:w="2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一次性工伤医疗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补助金</w:t>
            </w: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与基本养老金差额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社保经办机构意见</w:t>
            </w:r>
          </w:p>
        </w:tc>
        <w:tc>
          <w:tcPr>
            <w:tcW w:w="732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>
            <w:pPr>
              <w:widowControl/>
              <w:spacing w:line="400" w:lineRule="exact"/>
              <w:ind w:right="839"/>
              <w:jc w:val="righ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firstLine="2077" w:firstLineChars="742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firstLine="2077" w:firstLineChars="742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firstLine="2077" w:firstLineChars="742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审核人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: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复核人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: </w:t>
            </w:r>
          </w:p>
          <w:p>
            <w:pPr>
              <w:widowControl/>
              <w:spacing w:line="400" w:lineRule="exact"/>
              <w:ind w:right="40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right="400" w:firstLine="2077" w:firstLineChars="742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社保经办机构（章）</w:t>
            </w:r>
          </w:p>
          <w:p>
            <w:pPr>
              <w:wordWrap w:val="0"/>
              <w:spacing w:line="400" w:lineRule="exact"/>
              <w:ind w:right="210"/>
              <w:jc w:val="righ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hint="default" w:ascii="仿宋_GB2312" w:eastAsia="仿宋_GB2312"/>
          <w:sz w:val="16"/>
          <w:szCs w:val="16"/>
          <w:lang w:val="en-US" w:eastAsia="zh-CN"/>
        </w:rPr>
      </w:pPr>
      <w:r>
        <w:rPr>
          <w:rFonts w:hint="eastAsia" w:ascii="仿宋_GB2312" w:eastAsia="仿宋_GB2312"/>
          <w:sz w:val="16"/>
          <w:szCs w:val="16"/>
          <w:lang w:val="en-US" w:eastAsia="zh-CN"/>
        </w:rPr>
        <w:t>备注：</w:t>
      </w:r>
    </w:p>
    <w:p>
      <w:pPr>
        <w:rPr>
          <w:rFonts w:ascii="仿宋_GB2312" w:eastAsia="仿宋_GB2312"/>
        </w:rPr>
      </w:pPr>
    </w:p>
    <w:p>
      <w:pPr>
        <w:pStyle w:val="2"/>
        <w:bidi w:val="0"/>
        <w:ind w:firstLine="560" w:firstLineChars="20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此表用于工伤职工申请一次性伤残补助金或一次性工伤医疗补助金。必填项包括：身份证号码、姓名、性别、年龄、工伤时间、劳动能力鉴定时间、伤残等级、解除（终止）劳动关系时间（一次性医疗补助金）</w:t>
      </w:r>
    </w:p>
    <w:p>
      <w:pPr>
        <w:bidi w:val="0"/>
        <w:rPr>
          <w:rFonts w:hint="default"/>
          <w:lang w:val="en-US" w:eastAsia="zh-CN"/>
        </w:rPr>
      </w:pPr>
    </w:p>
    <w:p>
      <w:pPr>
        <w:rPr>
          <w:rFonts w:ascii="仿宋_GB2312" w:eastAsia="仿宋_GB2312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204470</wp:posOffset>
            </wp:positionV>
            <wp:extent cx="5382260" cy="7380605"/>
            <wp:effectExtent l="0" t="0" r="8890" b="10795"/>
            <wp:wrapSquare wrapText="bothSides"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2260" cy="738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2ZWJhYzcxOTAwZDgxZDMzZTU3ZjFkZGFlYTI3NzAifQ=="/>
  </w:docVars>
  <w:rsids>
    <w:rsidRoot w:val="00D476CB"/>
    <w:rsid w:val="00016F39"/>
    <w:rsid w:val="0002435B"/>
    <w:rsid w:val="0004156F"/>
    <w:rsid w:val="00042D2A"/>
    <w:rsid w:val="00064515"/>
    <w:rsid w:val="00157730"/>
    <w:rsid w:val="0031158E"/>
    <w:rsid w:val="00320B3B"/>
    <w:rsid w:val="00432303"/>
    <w:rsid w:val="004D7E43"/>
    <w:rsid w:val="005300CA"/>
    <w:rsid w:val="005F3585"/>
    <w:rsid w:val="00613370"/>
    <w:rsid w:val="006D111E"/>
    <w:rsid w:val="007E5579"/>
    <w:rsid w:val="0094205F"/>
    <w:rsid w:val="009B5F4C"/>
    <w:rsid w:val="00BA094B"/>
    <w:rsid w:val="00D476CB"/>
    <w:rsid w:val="00E76EC0"/>
    <w:rsid w:val="00FC4032"/>
    <w:rsid w:val="00FC4B11"/>
    <w:rsid w:val="14532BD6"/>
    <w:rsid w:val="48C90BD5"/>
    <w:rsid w:val="4C8F1529"/>
    <w:rsid w:val="6C46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locked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bm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313</Characters>
  <Lines>2</Lines>
  <Paragraphs>1</Paragraphs>
  <TotalTime>3</TotalTime>
  <ScaleCrop>false</ScaleCrop>
  <LinksUpToDate>false</LinksUpToDate>
  <CharactersWithSpaces>366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2018-10-30T05:52:00Z</dcterms:created>
  <dc:creator>user</dc:creator>
  <cp:lastModifiedBy>戏为六绝句</cp:lastModifiedBy>
  <dcterms:modified xsi:type="dcterms:W3CDTF">2024-03-26T05:54:58Z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2ECE35B1506F4A91B63ACED5620F4248_13</vt:lpwstr>
  </property>
</Properties>
</file>