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居民基本养老保险注销登记表</w:t>
      </w:r>
    </w:p>
    <w:tbl>
      <w:tblPr>
        <w:tblStyle w:val="7"/>
        <w:tblW w:w="91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368"/>
        <w:gridCol w:w="776"/>
        <w:gridCol w:w="364"/>
        <w:gridCol w:w="1510"/>
        <w:gridCol w:w="1622"/>
        <w:gridCol w:w="17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318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所属村（居）委会：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863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填表日期：     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参保人姓名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公民身份号码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注销原因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□已享受其他基本养老保障待遇，起始时间：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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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□丧失国籍，丧失国籍时间：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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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□死亡，死亡时间：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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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□其他，说明：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注销日期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1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  <w:t>以下为参保人或指定受益人（法定继承人）填写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与参保人关系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公民身份号码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居住地址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银行账号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银行名称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申请人承诺：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  以上填写内容真实无误，如不属实，自愿承担相应的法律责任。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申请人：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年   月   日（签章）</w:t>
            </w:r>
          </w:p>
        </w:tc>
        <w:tc>
          <w:tcPr>
            <w:tcW w:w="48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乡镇（街道）服务中心或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县社保机构意见：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经办人：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年    月   日（签章）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9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1"/>
                <w:szCs w:val="21"/>
              </w:rPr>
              <w:t>注：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1.填写“注销原因”一栏时，请在相关选项“□”内打“√”。</w:t>
            </w:r>
          </w:p>
          <w:p>
            <w:pPr>
              <w:widowControl/>
              <w:ind w:firstLine="420" w:firstLineChars="200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2.线上服务渠道受理的，利用人脸识别等实名认证方式代替纸质签章。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857226"/>
    <w:rsid w:val="22EB3563"/>
    <w:rsid w:val="2B5C6F9A"/>
    <w:rsid w:val="69757819"/>
    <w:rsid w:val="73F4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hAnsi="宋体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2025-05-21T07:57:11Z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