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附件3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申报人员量化赋分标准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一、基础得分：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持卡情况：持有“烟台优才卡”且在有效期内的，加40分；持有“烟台优青卡”且在有效期内，加20分。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学历分值：博士研究生学历学位的人才加10分。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职称分值：具有正高级专业技术职务资格证书的专业技术人才加10分。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工作年限：在烟重点领域、关键技术岗位工作满5年加5分；在烟重点领域、关键技术岗位工作满8年加10分。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二、获得荣誉和业绩成果得分：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在烟工作期间获得荣誉：入选烟台市“双百计划”学者、产业领军人才、海外领军人才加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分；入选省级各部门实施的行业性人才工程或奖项加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分；入选省政府实施的一般行业性人才工程或奖项加20分；国家部委实施的行业性人才工程或奖项加20分。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业绩成果：</w:t>
      </w:r>
      <w:r>
        <w:rPr>
          <w:rFonts w:hint="eastAsia" w:ascii="仿宋_GB2312" w:eastAsia="仿宋_GB2312"/>
          <w:sz w:val="32"/>
          <w:szCs w:val="32"/>
        </w:rPr>
        <w:t>在烟工作期间以第一作者（通讯作者）在SCI、EI等核心期刊上发表过</w:t>
      </w:r>
      <w:bookmarkStart w:id="2" w:name="_GoBack"/>
      <w:bookmarkEnd w:id="2"/>
      <w:r>
        <w:rPr>
          <w:rFonts w:hint="eastAsia" w:ascii="仿宋_GB2312" w:eastAsia="仿宋_GB2312"/>
          <w:sz w:val="32"/>
          <w:szCs w:val="32"/>
        </w:rPr>
        <w:t>业务领域较高学术价值论文每发一篇加5分；</w:t>
      </w:r>
      <w:bookmarkStart w:id="0" w:name="_Hlk178157023"/>
      <w:r>
        <w:rPr>
          <w:rFonts w:hint="eastAsia" w:ascii="仿宋_GB2312" w:eastAsia="仿宋_GB2312"/>
          <w:sz w:val="32"/>
          <w:szCs w:val="32"/>
        </w:rPr>
        <w:t>近五年主持完成省重点研发计划项目</w:t>
      </w:r>
      <w:bookmarkStart w:id="1" w:name="_Hlk178154840"/>
      <w:r>
        <w:rPr>
          <w:rFonts w:hint="eastAsia" w:ascii="仿宋_GB2312" w:eastAsia="仿宋_GB2312"/>
          <w:sz w:val="32"/>
          <w:szCs w:val="32"/>
        </w:rPr>
        <w:t>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分</w:t>
      </w:r>
      <w:bookmarkEnd w:id="0"/>
      <w:bookmarkEnd w:id="1"/>
      <w:r>
        <w:rPr>
          <w:rFonts w:hint="eastAsia" w:ascii="仿宋_GB2312" w:eastAsia="仿宋_GB2312"/>
          <w:sz w:val="32"/>
          <w:szCs w:val="32"/>
        </w:rPr>
        <w:t>；近五年主持制定国际标准、国家标准或行业标准加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分；近五年主持完成国家重点研发计划项目加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分；近五年作为主要负责人创建国家或省级重大创新平台加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分；近五年创办领办企业成功申报国家级高新技术企业、国家或省专精特新“小巨人”企业、瞪羚企业、独角兽企业加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分。</w:t>
      </w:r>
    </w:p>
    <w:p>
      <w:pPr>
        <w:spacing w:line="520" w:lineRule="exact"/>
        <w:ind w:firstLine="642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备注：获得荣誉和业绩成果最多加6项，分值可累计。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43"/>
    <w:rsid w:val="000123E9"/>
    <w:rsid w:val="00082429"/>
    <w:rsid w:val="00104ECA"/>
    <w:rsid w:val="001F45EC"/>
    <w:rsid w:val="00255A37"/>
    <w:rsid w:val="0042036E"/>
    <w:rsid w:val="00425F2F"/>
    <w:rsid w:val="004D6676"/>
    <w:rsid w:val="00557889"/>
    <w:rsid w:val="0057158F"/>
    <w:rsid w:val="0059699F"/>
    <w:rsid w:val="006465F3"/>
    <w:rsid w:val="0085424B"/>
    <w:rsid w:val="0087083A"/>
    <w:rsid w:val="008A2B09"/>
    <w:rsid w:val="008C6BB3"/>
    <w:rsid w:val="00912C09"/>
    <w:rsid w:val="00921B00"/>
    <w:rsid w:val="0094391E"/>
    <w:rsid w:val="00965D23"/>
    <w:rsid w:val="009D4A38"/>
    <w:rsid w:val="009E2009"/>
    <w:rsid w:val="00B055F5"/>
    <w:rsid w:val="00B8338B"/>
    <w:rsid w:val="00BC5FE8"/>
    <w:rsid w:val="00C14343"/>
    <w:rsid w:val="00D40F7E"/>
    <w:rsid w:val="00E27107"/>
    <w:rsid w:val="00ED787D"/>
    <w:rsid w:val="6C7F9869"/>
    <w:rsid w:val="7AEC944A"/>
    <w:rsid w:val="7CFFDC51"/>
    <w:rsid w:val="7FCF1F29"/>
    <w:rsid w:val="FF91F0EF"/>
    <w:rsid w:val="FFB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462</Characters>
  <Lines>3</Lines>
  <Paragraphs>1</Paragraphs>
  <TotalTime>2</TotalTime>
  <ScaleCrop>false</ScaleCrop>
  <LinksUpToDate>false</LinksUpToDate>
  <CharactersWithSpaces>542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2024-09-24T09:03:00Z</dcterms:created>
  <dc:creator>Lenovo</dc:creator>
  <cp:lastModifiedBy>user</cp:lastModifiedBy>
  <cp:lastPrinted>2024-09-25T11:49:00Z</cp:lastPrinted>
  <dcterms:modified xsi:type="dcterms:W3CDTF">2024-09-25T13:57:11Z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